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AAB78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专家承诺书</w:t>
      </w:r>
    </w:p>
    <w:p w14:paraId="0001C752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沁县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行政审批服务管理局：</w:t>
      </w:r>
    </w:p>
    <w:p w14:paraId="1E8996F4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我若入选为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库成员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专家，将接受该局的监督和管理，认真履行职责，完成该局委托的各项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任务。为此，特作如下承诺：</w:t>
      </w:r>
    </w:p>
    <w:p w14:paraId="6B148210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一、遵守国家法律法规，恪守职业道德，诚实、廉洁地履行专家职责，无违法、违规等不良记录。</w:t>
      </w:r>
    </w:p>
    <w:p w14:paraId="2353B787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二、客观、公正地进行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，不受任何单位或者个人的干预，并对本人提出的意见负责。</w:t>
      </w:r>
    </w:p>
    <w:p w14:paraId="5743E133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三、严格遵守保密规定，遵守工作纪律，不收受评估咨询费以外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的其他费用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70CA7D7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四、遵守回避制度。具有下列情形之一的，主动申请回避：</w:t>
      </w:r>
    </w:p>
    <w:p w14:paraId="3172081D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1.本人为参与事项的前期策划或咨询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所属单位的人员；</w:t>
      </w:r>
    </w:p>
    <w:p w14:paraId="03906FDC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2.本人为咨询事项主要负责人的近亲属人员；</w:t>
      </w:r>
    </w:p>
    <w:p w14:paraId="7AAA5B78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3.本人为事项提出单位的离退休人员，或者为前期策划或咨询单位的离退休人员，并且离退休时间不满2年；</w:t>
      </w:r>
    </w:p>
    <w:p w14:paraId="0A2D73E5">
      <w:pPr>
        <w:keepNext w:val="0"/>
        <w:keepLines w:val="0"/>
        <w:pageBreakBefore w:val="0"/>
        <w:widowControl w:val="0"/>
        <w:tabs>
          <w:tab w:val="left" w:pos="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.可能影响公正性的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</w:rPr>
        <w:t>情形。</w:t>
      </w:r>
    </w:p>
    <w:p w14:paraId="2EBFF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五、在履职中，凡是具有下列行为之一，将接受相关部门处罚，退出专家库，并由行政审批服务管理局在政府信用平台上记录一次。</w:t>
      </w:r>
    </w:p>
    <w:p w14:paraId="037DB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1.提供虚假材料骗取专家资格；</w:t>
      </w:r>
    </w:p>
    <w:p w14:paraId="21EED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2.故意隐瞒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期间，相关技术等级资质被降低或取消，不再符合入库专家条件的；</w:t>
      </w:r>
    </w:p>
    <w:p w14:paraId="1F381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3.无正当理由，接受邀请但没有参加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工作或中途无正当理由退出2次的，或在一年内确认参会后因故取消，累计超过5次的；</w:t>
      </w:r>
    </w:p>
    <w:p w14:paraId="6EC17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4.不负责任，弄虚作假，不能客观、公正履职，有两次以上信誉不良记录的；</w:t>
      </w:r>
    </w:p>
    <w:p w14:paraId="5E439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5.明知有应当回避的情形而不主动申请回避的；</w:t>
      </w:r>
    </w:p>
    <w:p w14:paraId="68F65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6.利用专家身份和影响力，为有利益关系者提供便利的；</w:t>
      </w:r>
    </w:p>
    <w:p w14:paraId="62BDB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7.为个人私利和不正当目的，提出与事实不符，违反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及行业规定的结论、意见并造成较大经济损失的；</w:t>
      </w:r>
    </w:p>
    <w:p w14:paraId="1756A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.泄露在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过程中知悉的技术秘密、商业秘密以及其他不宜公开的情况，造成严重后果的。</w:t>
      </w:r>
    </w:p>
    <w:p w14:paraId="3B538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特此承诺！</w:t>
      </w:r>
    </w:p>
    <w:p w14:paraId="48EA9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3CE60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45380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5EE26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  <w:bookmarkStart w:id="0" w:name="_GoBack"/>
      <w:bookmarkEnd w:id="0"/>
    </w:p>
    <w:p w14:paraId="268F5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1E78"/>
    <w:rsid w:val="00D83F65"/>
    <w:rsid w:val="00F01E78"/>
    <w:rsid w:val="128732C3"/>
    <w:rsid w:val="231A3D3C"/>
    <w:rsid w:val="33F37008"/>
    <w:rsid w:val="58DF3174"/>
    <w:rsid w:val="593D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668</Words>
  <Characters>680</Characters>
  <Lines>6</Lines>
  <Paragraphs>1</Paragraphs>
  <TotalTime>12</TotalTime>
  <ScaleCrop>false</ScaleCrop>
  <LinksUpToDate>false</LinksUpToDate>
  <CharactersWithSpaces>684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2020-11-03T02:19:00Z</dcterms:created>
  <dc:creator>china</dc:creator>
  <cp:lastModifiedBy>向日葵的微笑    °</cp:lastModifiedBy>
  <dcterms:modified xsi:type="dcterms:W3CDTF">2025-06-19T00:29:06Z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eyJoZGlkIjoiYTIzNDQwNTZmOTIyMTgxOTczNDc1YjI5NWU5ODZkNTUiLCJ1c2VySWQiOiIzNDcyNTMzMDgifQ==</vt:lpwstr>
  </property>
  <property fmtid="{D5CDD505-2E9C-101B-9397-08002B2CF9AE}" pid="4" name="ICV">
    <vt:lpwstr>D857661FDB02432984657C2B09EEE1F8_12</vt:lpwstr>
  </property>
</Properties>
</file>